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705"/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33"/>
      </w:tblGrid>
      <w:tr w:rsidR="00FB7731" w:rsidRPr="0053542D" w:rsidTr="00B06B1C">
        <w:trPr>
          <w:trHeight w:hRule="exact" w:val="1416"/>
        </w:trPr>
        <w:tc>
          <w:tcPr>
            <w:tcW w:w="5733" w:type="dxa"/>
          </w:tcPr>
          <w:p w:rsidR="007317A4" w:rsidRPr="00803467" w:rsidRDefault="003810E8" w:rsidP="00B06B1C">
            <w:pPr>
              <w:rPr>
                <w:rFonts w:ascii="HelveticaNeue LT 55 Roman" w:hAnsi="HelveticaNeue LT 55 Roman"/>
                <w:sz w:val="22"/>
                <w:szCs w:val="22"/>
              </w:rPr>
            </w:pPr>
            <w:r w:rsidRPr="00803467">
              <w:rPr>
                <w:rFonts w:ascii="HelveticaNeue LT 55 Roman" w:hAnsi="HelveticaNeue LT 55 Roman"/>
                <w:sz w:val="22"/>
                <w:szCs w:val="22"/>
              </w:rPr>
              <w:br/>
            </w:r>
            <w:bookmarkStart w:id="0" w:name="Anschrift2"/>
            <w:bookmarkEnd w:id="0"/>
            <w:r w:rsidRPr="00803467">
              <w:rPr>
                <w:rFonts w:ascii="HelveticaNeue LT 55 Roman" w:hAnsi="HelveticaNeue LT 55 Roman"/>
                <w:sz w:val="22"/>
                <w:szCs w:val="22"/>
              </w:rPr>
              <w:br/>
            </w:r>
            <w:bookmarkStart w:id="1" w:name="Anschrift3"/>
            <w:bookmarkEnd w:id="1"/>
            <w:r w:rsidRPr="00803467">
              <w:rPr>
                <w:rFonts w:ascii="HelveticaNeue LT 55 Roman" w:hAnsi="HelveticaNeue LT 55 Roman"/>
                <w:sz w:val="22"/>
                <w:szCs w:val="22"/>
              </w:rPr>
              <w:br/>
            </w:r>
            <w:bookmarkStart w:id="2" w:name="Anschrift4"/>
            <w:bookmarkEnd w:id="2"/>
            <w:r w:rsidRPr="00803467">
              <w:rPr>
                <w:rFonts w:ascii="HelveticaNeue LT 55 Roman" w:hAnsi="HelveticaNeue LT 55 Roman"/>
                <w:sz w:val="22"/>
                <w:szCs w:val="22"/>
              </w:rPr>
              <w:br/>
            </w:r>
            <w:bookmarkStart w:id="3" w:name="Anschrift5"/>
            <w:bookmarkEnd w:id="3"/>
          </w:p>
        </w:tc>
      </w:tr>
      <w:tr w:rsidR="00FB7731" w:rsidRPr="0053542D" w:rsidTr="00B06B1C">
        <w:trPr>
          <w:trHeight w:hRule="exact" w:val="982"/>
        </w:trPr>
        <w:tc>
          <w:tcPr>
            <w:tcW w:w="5733" w:type="dxa"/>
          </w:tcPr>
          <w:p w:rsidR="00FB7731" w:rsidRPr="00803467" w:rsidRDefault="00FB7731" w:rsidP="00B06B1C">
            <w:pPr>
              <w:autoSpaceDE w:val="0"/>
              <w:autoSpaceDN w:val="0"/>
              <w:adjustRightInd w:val="0"/>
              <w:ind w:right="0"/>
              <w:rPr>
                <w:rFonts w:ascii="HelveticaNeue LT 55 Roman" w:hAnsi="HelveticaNeue LT 55 Roman"/>
                <w:sz w:val="22"/>
                <w:szCs w:val="22"/>
              </w:rPr>
            </w:pPr>
          </w:p>
        </w:tc>
      </w:tr>
    </w:tbl>
    <w:p w:rsidR="00CC4AC2" w:rsidRPr="00803467" w:rsidRDefault="006B7561">
      <w:pPr>
        <w:spacing w:after="480" w:line="480" w:lineRule="auto"/>
        <w:rPr>
          <w:rFonts w:ascii="HelveticaNeue LT 55 Roman" w:hAnsi="HelveticaNeue LT 55 Roman"/>
          <w:b/>
          <w:sz w:val="22"/>
          <w:szCs w:val="22"/>
        </w:rPr>
        <w:sectPr w:rsidR="00CC4AC2" w:rsidRPr="00803467" w:rsidSect="00701C14">
          <w:headerReference w:type="default" r:id="rId7"/>
          <w:footerReference w:type="default" r:id="rId8"/>
          <w:pgSz w:w="11907" w:h="16840" w:code="9"/>
          <w:pgMar w:top="2552" w:right="567" w:bottom="2268" w:left="1474" w:header="1077" w:footer="737" w:gutter="0"/>
          <w:cols w:space="720"/>
        </w:sectPr>
      </w:pPr>
      <w:bookmarkStart w:id="4" w:name="Anschrift1"/>
      <w:bookmarkEnd w:id="4"/>
      <w:r>
        <w:rPr>
          <w:rFonts w:ascii="HelveticaNeue LT 55 Roman" w:hAnsi="HelveticaNeue LT 55 Roman" w:cs="Arial"/>
          <w:noProof/>
          <w:sz w:val="22"/>
          <w:szCs w:val="22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-246380</wp:posOffset>
                </wp:positionV>
                <wp:extent cx="1828800" cy="20574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5D9" w:rsidRPr="00701C14" w:rsidRDefault="004D65D9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b/>
                                <w:color w:val="333333"/>
                                <w:sz w:val="20"/>
                              </w:rPr>
                            </w:pPr>
                            <w:r w:rsidRPr="00701C14">
                              <w:rPr>
                                <w:rFonts w:ascii="HelveticaNeue LT 55 Roman" w:hAnsi="HelveticaNeue LT 55 Roman"/>
                                <w:b/>
                                <w:color w:val="333333"/>
                                <w:sz w:val="20"/>
                              </w:rPr>
                              <w:t>Pirelli Deutschland GmbH</w:t>
                            </w:r>
                          </w:p>
                          <w:p w:rsidR="004D65D9" w:rsidRDefault="008628ED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  <w:t>Brabanter Straße 4</w:t>
                            </w:r>
                          </w:p>
                          <w:p w:rsidR="00B70BF0" w:rsidRPr="00701C14" w:rsidRDefault="008628ED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  <w:t>80805 München</w:t>
                            </w:r>
                          </w:p>
                          <w:p w:rsidR="00B70BF0" w:rsidRDefault="00B70BF0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  <w:p w:rsidR="004D65D9" w:rsidRDefault="004D65D9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701C14"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  <w:t>Abteilung</w:t>
                            </w:r>
                            <w:r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5" w:name="Abteilung"/>
                            <w:bookmarkEnd w:id="5"/>
                          </w:p>
                          <w:p w:rsidR="00E9772F" w:rsidRPr="00701C14" w:rsidRDefault="00E9772F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  <w:t>Kundendienst</w:t>
                            </w:r>
                          </w:p>
                          <w:p w:rsidR="004D65D9" w:rsidRPr="00701C14" w:rsidRDefault="004D65D9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  <w:p w:rsidR="004D65D9" w:rsidRPr="00701C14" w:rsidRDefault="004D65D9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</w:pPr>
                            <w:bookmarkStart w:id="6" w:name="Name"/>
                            <w:bookmarkEnd w:id="6"/>
                          </w:p>
                          <w:p w:rsidR="004D65D9" w:rsidRPr="00701C14" w:rsidRDefault="004D65D9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  <w:p w:rsidR="004D65D9" w:rsidRPr="00701C14" w:rsidRDefault="004D65D9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701C14"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  <w:t>Durchwahl</w:t>
                            </w:r>
                            <w:r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  <w:t xml:space="preserve">: </w:t>
                            </w:r>
                            <w:bookmarkStart w:id="7" w:name="Durchwahl"/>
                            <w:bookmarkEnd w:id="7"/>
                            <w:r w:rsidR="00E9772F"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  <w:t>089 14908</w:t>
                            </w:r>
                            <w:r w:rsidR="00E9772F">
                              <w:rPr>
                                <w:rFonts w:ascii="HelveticaNeue LT 55 Roman" w:hAnsi="HelveticaNeue LT 55 Roman"/>
                                <w:color w:val="333333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4D65D9" w:rsidRDefault="004D65D9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</w:p>
                          <w:p w:rsidR="004D65D9" w:rsidRDefault="004D65D9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</w:p>
                          <w:p w:rsidR="004D65D9" w:rsidRDefault="004D65D9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</w:p>
                          <w:p w:rsidR="004D65D9" w:rsidRDefault="004D65D9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</w:p>
                          <w:p w:rsidR="004D65D9" w:rsidRDefault="004D65D9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</w:p>
                          <w:p w:rsidR="004D65D9" w:rsidRPr="00830D7B" w:rsidRDefault="004D65D9" w:rsidP="00191520">
                            <w:pPr>
                              <w:ind w:right="-25"/>
                              <w:rPr>
                                <w:rFonts w:ascii="HelveticaNeue LT 55 Roman" w:hAnsi="HelveticaNeue LT 55 Roman"/>
                                <w:szCs w:val="24"/>
                              </w:rPr>
                            </w:pPr>
                            <w:bookmarkStart w:id="8" w:name="Datum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0.35pt;margin-top:-19.4pt;width:2in;height:16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OntQIAALo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" filled="f" stroked="f">
                <v:textbox>
                  <w:txbxContent>
                    <w:p w:rsidR="004D65D9" w:rsidRPr="00701C14" w:rsidRDefault="004D65D9" w:rsidP="00191520">
                      <w:pPr>
                        <w:ind w:right="-25"/>
                        <w:rPr>
                          <w:rFonts w:ascii="HelveticaNeue LT 55 Roman" w:hAnsi="HelveticaNeue LT 55 Roman"/>
                          <w:b/>
                          <w:color w:val="333333"/>
                          <w:sz w:val="20"/>
                        </w:rPr>
                      </w:pPr>
                      <w:r w:rsidRPr="00701C14">
                        <w:rPr>
                          <w:rFonts w:ascii="HelveticaNeue LT 55 Roman" w:hAnsi="HelveticaNeue LT 55 Roman"/>
                          <w:b/>
                          <w:color w:val="333333"/>
                          <w:sz w:val="20"/>
                        </w:rPr>
                        <w:t>Pirelli Deutschland GmbH</w:t>
                      </w:r>
                    </w:p>
                    <w:p w:rsidR="004D65D9" w:rsidRDefault="008628ED" w:rsidP="00191520">
                      <w:pPr>
                        <w:ind w:right="-25"/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  <w:t>Brabanter Straße 4</w:t>
                      </w:r>
                    </w:p>
                    <w:p w:rsidR="00B70BF0" w:rsidRPr="00701C14" w:rsidRDefault="008628ED" w:rsidP="00191520">
                      <w:pPr>
                        <w:ind w:right="-25"/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  <w:t>80805 München</w:t>
                      </w:r>
                    </w:p>
                    <w:p w:rsidR="00B70BF0" w:rsidRDefault="00B70BF0" w:rsidP="00191520">
                      <w:pPr>
                        <w:ind w:right="-25"/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</w:pPr>
                    </w:p>
                    <w:p w:rsidR="004D65D9" w:rsidRDefault="004D65D9" w:rsidP="00191520">
                      <w:pPr>
                        <w:ind w:right="-25"/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</w:pPr>
                      <w:r w:rsidRPr="00701C14"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  <w:t>Abteilung</w:t>
                      </w:r>
                      <w:r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  <w:t xml:space="preserve"> </w:t>
                      </w:r>
                      <w:bookmarkStart w:id="9" w:name="Abteilung"/>
                      <w:bookmarkEnd w:id="9"/>
                    </w:p>
                    <w:p w:rsidR="00E9772F" w:rsidRPr="00701C14" w:rsidRDefault="00E9772F" w:rsidP="00191520">
                      <w:pPr>
                        <w:ind w:right="-25"/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  <w:t>Kundendienst</w:t>
                      </w:r>
                    </w:p>
                    <w:p w:rsidR="004D65D9" w:rsidRPr="00701C14" w:rsidRDefault="004D65D9" w:rsidP="00191520">
                      <w:pPr>
                        <w:ind w:right="-25"/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</w:pPr>
                    </w:p>
                    <w:p w:rsidR="004D65D9" w:rsidRPr="00701C14" w:rsidRDefault="004D65D9" w:rsidP="00191520">
                      <w:pPr>
                        <w:ind w:right="-25"/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</w:pPr>
                      <w:bookmarkStart w:id="10" w:name="Name"/>
                      <w:bookmarkEnd w:id="10"/>
                    </w:p>
                    <w:p w:rsidR="004D65D9" w:rsidRPr="00701C14" w:rsidRDefault="004D65D9" w:rsidP="00191520">
                      <w:pPr>
                        <w:ind w:right="-25"/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</w:pPr>
                    </w:p>
                    <w:p w:rsidR="004D65D9" w:rsidRPr="00701C14" w:rsidRDefault="004D65D9" w:rsidP="00191520">
                      <w:pPr>
                        <w:ind w:right="-25"/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</w:pPr>
                      <w:r w:rsidRPr="00701C14"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  <w:t>Durchwahl</w:t>
                      </w:r>
                      <w:r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  <w:t xml:space="preserve">: </w:t>
                      </w:r>
                      <w:bookmarkStart w:id="11" w:name="Durchwahl"/>
                      <w:bookmarkEnd w:id="11"/>
                      <w:r w:rsidR="00E9772F"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  <w:t>089 14908</w:t>
                      </w:r>
                      <w:r w:rsidR="00E9772F">
                        <w:rPr>
                          <w:rFonts w:ascii="HelveticaNeue LT 55 Roman" w:hAnsi="HelveticaNeue LT 55 Roman"/>
                          <w:color w:val="333333"/>
                          <w:sz w:val="16"/>
                          <w:szCs w:val="16"/>
                        </w:rPr>
                        <w:br/>
                      </w:r>
                    </w:p>
                    <w:p w:rsidR="004D65D9" w:rsidRDefault="004D65D9" w:rsidP="00191520">
                      <w:pPr>
                        <w:ind w:right="-25"/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</w:p>
                    <w:p w:rsidR="004D65D9" w:rsidRDefault="004D65D9" w:rsidP="00191520">
                      <w:pPr>
                        <w:ind w:right="-25"/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</w:p>
                    <w:p w:rsidR="004D65D9" w:rsidRDefault="004D65D9" w:rsidP="00191520">
                      <w:pPr>
                        <w:ind w:right="-25"/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</w:p>
                    <w:p w:rsidR="004D65D9" w:rsidRDefault="004D65D9" w:rsidP="00191520">
                      <w:pPr>
                        <w:ind w:right="-25"/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</w:p>
                    <w:p w:rsidR="004D65D9" w:rsidRDefault="004D65D9" w:rsidP="00191520">
                      <w:pPr>
                        <w:ind w:right="-25"/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</w:p>
                    <w:p w:rsidR="004D65D9" w:rsidRPr="00830D7B" w:rsidRDefault="004D65D9" w:rsidP="00191520">
                      <w:pPr>
                        <w:ind w:right="-25"/>
                        <w:rPr>
                          <w:rFonts w:ascii="HelveticaNeue LT 55 Roman" w:hAnsi="HelveticaNeue LT 55 Roman"/>
                          <w:szCs w:val="24"/>
                        </w:rPr>
                      </w:pPr>
                      <w:bookmarkStart w:id="12" w:name="Datum"/>
                      <w:bookmarkEnd w:id="12"/>
                    </w:p>
                  </w:txbxContent>
                </v:textbox>
              </v:shape>
            </w:pict>
          </mc:Fallback>
        </mc:AlternateContent>
      </w:r>
    </w:p>
    <w:p w:rsidR="00CC4AC2" w:rsidRPr="00803467" w:rsidRDefault="00CC4AC2">
      <w:pPr>
        <w:rPr>
          <w:rFonts w:ascii="Arial" w:hAnsi="Arial"/>
          <w:sz w:val="22"/>
          <w:szCs w:val="22"/>
        </w:rPr>
      </w:pPr>
    </w:p>
    <w:p w:rsidR="00684BC7" w:rsidRPr="00803467" w:rsidRDefault="00684BC7">
      <w:pPr>
        <w:rPr>
          <w:rFonts w:ascii="Arial" w:hAnsi="Arial"/>
          <w:sz w:val="22"/>
          <w:szCs w:val="22"/>
        </w:rPr>
      </w:pPr>
    </w:p>
    <w:p w:rsidR="00A86D05" w:rsidRPr="00803467" w:rsidRDefault="00A86D05">
      <w:pPr>
        <w:rPr>
          <w:rFonts w:ascii="Arial" w:hAnsi="Arial"/>
          <w:sz w:val="22"/>
          <w:szCs w:val="22"/>
        </w:rPr>
      </w:pPr>
    </w:p>
    <w:p w:rsidR="00A86D05" w:rsidRPr="00803467" w:rsidRDefault="00A86D05">
      <w:pPr>
        <w:rPr>
          <w:rFonts w:ascii="Arial" w:hAnsi="Arial"/>
          <w:sz w:val="22"/>
          <w:szCs w:val="22"/>
        </w:rPr>
      </w:pPr>
    </w:p>
    <w:p w:rsidR="00A86D05" w:rsidRPr="00803467" w:rsidRDefault="00A86D05">
      <w:pPr>
        <w:rPr>
          <w:rFonts w:ascii="Arial" w:hAnsi="Arial"/>
          <w:sz w:val="22"/>
          <w:szCs w:val="22"/>
        </w:rPr>
      </w:pPr>
    </w:p>
    <w:p w:rsidR="00A86D05" w:rsidRPr="00803467" w:rsidRDefault="00A86D05">
      <w:pPr>
        <w:rPr>
          <w:rFonts w:ascii="HelveticaNeue LT 55 Roman" w:hAnsi="HelveticaNeue LT 55 Roman"/>
          <w:sz w:val="22"/>
          <w:szCs w:val="22"/>
        </w:rPr>
      </w:pPr>
    </w:p>
    <w:p w:rsidR="007317A4" w:rsidRPr="00803467" w:rsidRDefault="007317A4">
      <w:pPr>
        <w:rPr>
          <w:rFonts w:ascii="HelveticaNeue LT 55 Roman" w:hAnsi="HelveticaNeue LT 55 Roman"/>
          <w:sz w:val="22"/>
          <w:szCs w:val="22"/>
        </w:rPr>
      </w:pPr>
    </w:p>
    <w:p w:rsidR="00B66449" w:rsidRDefault="00B66449" w:rsidP="00B66449">
      <w:pPr>
        <w:pStyle w:val="Kopfzeile"/>
        <w:rPr>
          <w:rFonts w:ascii="Arial" w:hAnsi="Arial" w:cs="Arial"/>
          <w:b/>
          <w:szCs w:val="24"/>
          <w:u w:val="single"/>
        </w:rPr>
      </w:pPr>
      <w:bookmarkStart w:id="13" w:name="Betreff"/>
      <w:bookmarkStart w:id="14" w:name="Anrede"/>
      <w:bookmarkEnd w:id="13"/>
      <w:bookmarkEnd w:id="14"/>
      <w:r>
        <w:rPr>
          <w:rFonts w:ascii="Arial" w:hAnsi="Arial" w:cs="Arial"/>
          <w:szCs w:val="24"/>
          <w:u w:val="single"/>
        </w:rPr>
        <w:t>Mischbereifung Radial- mit Diagonalreifen</w:t>
      </w:r>
    </w:p>
    <w:p w:rsidR="00B66449" w:rsidRDefault="00B66449" w:rsidP="00B66449">
      <w:pPr>
        <w:rPr>
          <w:rFonts w:ascii="Arial" w:hAnsi="Arial" w:cs="Arial"/>
          <w:szCs w:val="24"/>
          <w:lang w:eastAsia="de-DE"/>
        </w:rPr>
      </w:pPr>
    </w:p>
    <w:p w:rsidR="00B66449" w:rsidRDefault="00B66449" w:rsidP="00B66449">
      <w:pPr>
        <w:rPr>
          <w:rFonts w:ascii="Arial" w:hAnsi="Arial" w:cs="Arial"/>
          <w:szCs w:val="24"/>
          <w:lang w:eastAsia="de-DE"/>
        </w:rPr>
      </w:pPr>
    </w:p>
    <w:p w:rsidR="00B66449" w:rsidRDefault="00B66449" w:rsidP="00B66449">
      <w:pPr>
        <w:rPr>
          <w:rFonts w:ascii="Arial" w:hAnsi="Arial" w:cs="Arial"/>
          <w:szCs w:val="24"/>
          <w:lang w:eastAsia="de-DE"/>
        </w:rPr>
      </w:pPr>
      <w:r>
        <w:rPr>
          <w:rFonts w:ascii="Arial" w:hAnsi="Arial" w:cs="Arial"/>
          <w:szCs w:val="24"/>
          <w:lang w:eastAsia="de-DE"/>
        </w:rPr>
        <w:t>Sehr geehrte Damen und Herren,</w:t>
      </w:r>
    </w:p>
    <w:p w:rsidR="00B66449" w:rsidRDefault="00B66449" w:rsidP="00B66449">
      <w:pPr>
        <w:rPr>
          <w:rFonts w:ascii="Arial" w:hAnsi="Arial" w:cs="Arial"/>
          <w:szCs w:val="24"/>
          <w:lang w:eastAsia="de-DE"/>
        </w:rPr>
      </w:pPr>
    </w:p>
    <w:p w:rsidR="00B66449" w:rsidRDefault="00B66449" w:rsidP="00B66449">
      <w:pPr>
        <w:rPr>
          <w:rFonts w:ascii="Arial" w:hAnsi="Arial" w:cs="Arial"/>
          <w:szCs w:val="24"/>
          <w:lang w:eastAsia="de-DE"/>
        </w:rPr>
      </w:pPr>
      <w:r>
        <w:rPr>
          <w:rFonts w:ascii="Arial" w:hAnsi="Arial" w:cs="Arial"/>
          <w:szCs w:val="24"/>
          <w:lang w:eastAsia="de-DE"/>
        </w:rPr>
        <w:t>auf Ihre Anfrage bestätigen wir hiermit, dass gegen eine „Mischbereifung“ bei Motorrädern grundsätzlich keine Bedenken bestehen.</w:t>
      </w:r>
    </w:p>
    <w:p w:rsidR="00B66449" w:rsidRDefault="00B66449" w:rsidP="00B66449">
      <w:pPr>
        <w:rPr>
          <w:rFonts w:ascii="Arial" w:hAnsi="Arial" w:cs="Arial"/>
          <w:szCs w:val="24"/>
          <w:lang w:eastAsia="de-DE"/>
        </w:rPr>
      </w:pPr>
    </w:p>
    <w:p w:rsidR="00B66449" w:rsidRDefault="00B66449" w:rsidP="00B66449">
      <w:pPr>
        <w:rPr>
          <w:rFonts w:ascii="Arial" w:hAnsi="Arial" w:cs="Arial"/>
          <w:szCs w:val="24"/>
          <w:lang w:eastAsia="de-DE"/>
        </w:rPr>
      </w:pPr>
      <w:r>
        <w:rPr>
          <w:rFonts w:ascii="Arial" w:hAnsi="Arial" w:cs="Arial"/>
          <w:szCs w:val="24"/>
          <w:lang w:eastAsia="de-DE"/>
        </w:rPr>
        <w:t>Unter Mischbereifung verstehen wir die Montage von Reifen mit unterschiedlichen Bauarten wie Radial- oder Diagonalreifen.</w:t>
      </w:r>
    </w:p>
    <w:p w:rsidR="00B66449" w:rsidRDefault="00B66449" w:rsidP="00B66449">
      <w:pPr>
        <w:rPr>
          <w:rFonts w:ascii="Arial" w:hAnsi="Arial" w:cs="Arial"/>
          <w:szCs w:val="24"/>
          <w:lang w:eastAsia="de-DE"/>
        </w:rPr>
      </w:pPr>
    </w:p>
    <w:p w:rsidR="00B66449" w:rsidRDefault="00B66449" w:rsidP="00B66449">
      <w:pPr>
        <w:rPr>
          <w:rFonts w:ascii="Arial" w:hAnsi="Arial" w:cs="Arial"/>
          <w:szCs w:val="24"/>
          <w:lang w:eastAsia="de-DE"/>
        </w:rPr>
      </w:pPr>
      <w:r>
        <w:rPr>
          <w:rFonts w:ascii="Arial" w:hAnsi="Arial" w:cs="Arial"/>
          <w:szCs w:val="24"/>
          <w:lang w:eastAsia="de-DE"/>
        </w:rPr>
        <w:t>Somit ist auch die Montage von MBS-Radial und Steel-Radial auch in der Kombination mit Diagonal- oder Diagonalgürtelreifen (MBS) auf Motorrädern technisch möglich.</w:t>
      </w:r>
    </w:p>
    <w:p w:rsidR="00B66449" w:rsidRDefault="00B66449" w:rsidP="00B66449">
      <w:pPr>
        <w:rPr>
          <w:rFonts w:ascii="Arial" w:hAnsi="Arial" w:cs="Arial"/>
          <w:szCs w:val="24"/>
          <w:lang w:eastAsia="de-DE"/>
        </w:rPr>
      </w:pPr>
    </w:p>
    <w:p w:rsidR="00B66449" w:rsidRDefault="00B66449" w:rsidP="00B66449">
      <w:pPr>
        <w:rPr>
          <w:rFonts w:ascii="Arial" w:hAnsi="Arial" w:cs="Arial"/>
          <w:szCs w:val="24"/>
          <w:lang w:eastAsia="de-DE"/>
        </w:rPr>
      </w:pPr>
      <w:r>
        <w:rPr>
          <w:rFonts w:ascii="Arial" w:hAnsi="Arial" w:cs="Arial"/>
          <w:szCs w:val="24"/>
          <w:lang w:eastAsia="de-DE"/>
        </w:rPr>
        <w:t>Dies betrifft alle Motorradreifen welche unter den Markennamen Pirelli oder Metzeler von uns hergestellt werden.</w:t>
      </w:r>
    </w:p>
    <w:p w:rsidR="00B66449" w:rsidRDefault="00B66449" w:rsidP="00B66449">
      <w:pPr>
        <w:rPr>
          <w:rFonts w:ascii="Arial" w:hAnsi="Arial" w:cs="Arial"/>
          <w:szCs w:val="24"/>
          <w:lang w:eastAsia="de-DE"/>
        </w:rPr>
      </w:pPr>
    </w:p>
    <w:p w:rsidR="00B66449" w:rsidRDefault="00B66449" w:rsidP="00B66449">
      <w:pPr>
        <w:rPr>
          <w:rFonts w:ascii="Arial" w:hAnsi="Arial" w:cs="Arial"/>
          <w:szCs w:val="24"/>
          <w:lang w:eastAsia="de-DE"/>
        </w:rPr>
      </w:pPr>
    </w:p>
    <w:p w:rsidR="00B66449" w:rsidRDefault="00B66449" w:rsidP="00B66449">
      <w:pPr>
        <w:overflowPunct w:val="0"/>
        <w:autoSpaceDE w:val="0"/>
        <w:autoSpaceDN w:val="0"/>
        <w:ind w:left="1440" w:right="-13" w:hanging="1440"/>
        <w:rPr>
          <w:rFonts w:ascii="Arial" w:hAnsi="Arial" w:cs="Arial"/>
          <w:color w:val="000000"/>
          <w:szCs w:val="24"/>
          <w:lang w:eastAsia="de-DE"/>
        </w:rPr>
      </w:pPr>
      <w:r>
        <w:rPr>
          <w:rFonts w:ascii="Arial" w:hAnsi="Arial" w:cs="Arial"/>
          <w:color w:val="000000"/>
          <w:szCs w:val="24"/>
          <w:lang w:eastAsia="de-DE"/>
        </w:rPr>
        <w:t>Mit freundlichen Grüßen</w:t>
      </w:r>
    </w:p>
    <w:p w:rsidR="00B66449" w:rsidRDefault="00B66449" w:rsidP="00B66449">
      <w:pPr>
        <w:overflowPunct w:val="0"/>
        <w:autoSpaceDE w:val="0"/>
        <w:autoSpaceDN w:val="0"/>
        <w:ind w:left="1440" w:right="-13" w:hanging="1440"/>
        <w:rPr>
          <w:rFonts w:ascii="Arial" w:hAnsi="Arial" w:cs="Arial"/>
          <w:color w:val="000000"/>
          <w:szCs w:val="24"/>
          <w:lang w:eastAsia="de-DE"/>
        </w:rPr>
      </w:pPr>
    </w:p>
    <w:p w:rsidR="00B66449" w:rsidRDefault="00B66449" w:rsidP="00B6644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Pirelli Deutschland GmbH</w:t>
      </w:r>
    </w:p>
    <w:p w:rsidR="00B66449" w:rsidRDefault="00B66449" w:rsidP="00B6644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Kundendienst, München</w:t>
      </w:r>
    </w:p>
    <w:p w:rsidR="00B66449" w:rsidRDefault="00B66449" w:rsidP="00B66449">
      <w:pPr>
        <w:rPr>
          <w:rFonts w:ascii="Arial" w:hAnsi="Arial" w:cs="Arial"/>
          <w:szCs w:val="24"/>
        </w:rPr>
      </w:pPr>
    </w:p>
    <w:p w:rsidR="00B66449" w:rsidRDefault="00B66449" w:rsidP="00B66449">
      <w:pPr>
        <w:rPr>
          <w:rFonts w:ascii="Arial" w:hAnsi="Arial" w:cs="Arial"/>
          <w:szCs w:val="24"/>
        </w:rPr>
      </w:pPr>
    </w:p>
    <w:p w:rsidR="00B66449" w:rsidRDefault="00B66449" w:rsidP="00B66449">
      <w:pPr>
        <w:rPr>
          <w:rFonts w:ascii="Arial" w:hAnsi="Arial" w:cs="Arial"/>
          <w:szCs w:val="24"/>
        </w:rPr>
      </w:pPr>
    </w:p>
    <w:p w:rsidR="00B66449" w:rsidRDefault="00B66449" w:rsidP="00B6644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U. Schütz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H. Kaufmann</w:t>
      </w:r>
    </w:p>
    <w:p w:rsidR="004D65D9" w:rsidRPr="00803467" w:rsidRDefault="004D65D9">
      <w:pPr>
        <w:rPr>
          <w:rFonts w:ascii="HelveticaNeue LT 55 Roman" w:hAnsi="HelveticaNeue LT 55 Roman"/>
          <w:sz w:val="22"/>
          <w:szCs w:val="22"/>
        </w:rPr>
      </w:pPr>
    </w:p>
    <w:p w:rsidR="00684BC7" w:rsidRPr="00803467" w:rsidRDefault="00684BC7">
      <w:pPr>
        <w:rPr>
          <w:rFonts w:ascii="HelveticaNeue LT 55 Roman" w:hAnsi="HelveticaNeue LT 55 Roman"/>
          <w:sz w:val="22"/>
          <w:szCs w:val="22"/>
        </w:rPr>
      </w:pPr>
      <w:bookmarkStart w:id="15" w:name="Text"/>
      <w:bookmarkEnd w:id="15"/>
      <w:r w:rsidRPr="00803467">
        <w:rPr>
          <w:rFonts w:ascii="HelveticaNeue LT 55 Roman" w:hAnsi="HelveticaNeue LT 55 Roman"/>
          <w:sz w:val="22"/>
          <w:szCs w:val="22"/>
        </w:rPr>
        <w:t>Mit freundlichen Grüßen</w:t>
      </w:r>
    </w:p>
    <w:p w:rsidR="00684BC7" w:rsidRPr="00803467" w:rsidRDefault="00684BC7">
      <w:pPr>
        <w:rPr>
          <w:rFonts w:ascii="HelveticaNeue LT 55 Roman" w:hAnsi="HelveticaNeue LT 55 Roman"/>
          <w:b/>
          <w:sz w:val="22"/>
          <w:szCs w:val="22"/>
        </w:rPr>
      </w:pPr>
      <w:r w:rsidRPr="00803467">
        <w:rPr>
          <w:rFonts w:ascii="HelveticaNeue LT 55 Roman" w:hAnsi="HelveticaNeue LT 55 Roman"/>
          <w:b/>
          <w:sz w:val="22"/>
          <w:szCs w:val="22"/>
        </w:rPr>
        <w:t>Pirelli De</w:t>
      </w:r>
      <w:r w:rsidR="00617738" w:rsidRPr="00803467">
        <w:rPr>
          <w:rFonts w:ascii="HelveticaNeue LT 55 Roman" w:hAnsi="HelveticaNeue LT 55 Roman"/>
          <w:b/>
          <w:sz w:val="22"/>
          <w:szCs w:val="22"/>
        </w:rPr>
        <w:t xml:space="preserve">utschland </w:t>
      </w:r>
      <w:r w:rsidR="00FB7731" w:rsidRPr="00803467">
        <w:rPr>
          <w:rFonts w:ascii="HelveticaNeue LT 55 Roman" w:hAnsi="HelveticaNeue LT 55 Roman"/>
          <w:b/>
          <w:sz w:val="22"/>
          <w:szCs w:val="22"/>
        </w:rPr>
        <w:t>GmbH</w:t>
      </w:r>
      <w:bookmarkStart w:id="16" w:name="_GoBack"/>
      <w:bookmarkEnd w:id="16"/>
    </w:p>
    <w:sectPr w:rsidR="00684BC7" w:rsidRPr="00803467" w:rsidSect="00701C14">
      <w:headerReference w:type="default" r:id="rId9"/>
      <w:type w:val="continuous"/>
      <w:pgSz w:w="11907" w:h="16840" w:code="9"/>
      <w:pgMar w:top="2552" w:right="680" w:bottom="2268" w:left="1474" w:header="1077" w:footer="73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23" w:rsidRDefault="008E7223">
      <w:r>
        <w:separator/>
      </w:r>
    </w:p>
  </w:endnote>
  <w:endnote w:type="continuationSeparator" w:id="0">
    <w:p w:rsidR="008E7223" w:rsidRDefault="008E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D9" w:rsidRPr="00701C14" w:rsidRDefault="004D65D9" w:rsidP="00D014E7">
    <w:pPr>
      <w:pStyle w:val="Fuzeile"/>
      <w:ind w:right="-142"/>
      <w:rPr>
        <w:rFonts w:ascii="HelveticaNeue LT 55 Roman" w:hAnsi="HelveticaNeue LT 55 Roman"/>
        <w:color w:val="333333"/>
        <w:sz w:val="14"/>
        <w:szCs w:val="14"/>
      </w:rPr>
    </w:pPr>
    <w:r w:rsidRPr="00701C14">
      <w:rPr>
        <w:rFonts w:ascii="HelveticaNeue LT 55 Roman" w:hAnsi="HelveticaNeue LT 55 Roman"/>
        <w:color w:val="333333"/>
        <w:sz w:val="14"/>
        <w:szCs w:val="14"/>
      </w:rPr>
      <w:t>Pirelli Deutschland GmbH, Sitz: Breuberg/Odenwald</w:t>
    </w:r>
    <w:r w:rsidRPr="00701C14">
      <w:rPr>
        <w:rFonts w:ascii="HelveticaNeue LT 55 Roman" w:hAnsi="HelveticaNeue LT 55 Roman"/>
        <w:color w:val="333333"/>
        <w:sz w:val="14"/>
        <w:szCs w:val="14"/>
      </w:rPr>
      <w:tab/>
    </w:r>
    <w:r w:rsidRPr="00701C14">
      <w:rPr>
        <w:rFonts w:ascii="HelveticaNeue LT 55 Roman" w:hAnsi="HelveticaNeue LT 55 Roman"/>
        <w:color w:val="333333"/>
        <w:sz w:val="14"/>
        <w:szCs w:val="14"/>
      </w:rPr>
      <w:tab/>
    </w:r>
    <w:r w:rsidRPr="00701C14">
      <w:rPr>
        <w:rFonts w:ascii="HelveticaNeue LT 55 Roman" w:hAnsi="HelveticaNeue LT 55 Roman"/>
        <w:color w:val="333333"/>
        <w:sz w:val="14"/>
        <w:szCs w:val="14"/>
      </w:rPr>
      <w:tab/>
      <w:t>Hauptverwaltung/Entwicklung/Finanzen/Operations/Personal:</w:t>
    </w:r>
  </w:p>
  <w:p w:rsidR="004D65D9" w:rsidRPr="00701C14" w:rsidRDefault="004D65D9" w:rsidP="00D014E7">
    <w:pPr>
      <w:pStyle w:val="Fuzeile"/>
      <w:ind w:right="-142"/>
      <w:rPr>
        <w:rFonts w:ascii="HelveticaNeue LT 55 Roman" w:hAnsi="HelveticaNeue LT 55 Roman"/>
        <w:color w:val="333333"/>
        <w:sz w:val="14"/>
        <w:szCs w:val="14"/>
      </w:rPr>
    </w:pPr>
    <w:r w:rsidRPr="00701C14">
      <w:rPr>
        <w:rFonts w:ascii="HelveticaNeue LT 55 Roman" w:hAnsi="HelveticaNeue LT 55 Roman"/>
        <w:color w:val="333333"/>
        <w:sz w:val="14"/>
        <w:szCs w:val="14"/>
      </w:rPr>
      <w:t>Amtsgericht Darmstadt, HRB 71623</w:t>
    </w:r>
    <w:r w:rsidRPr="00701C14">
      <w:rPr>
        <w:rFonts w:ascii="HelveticaNeue LT 55 Roman" w:hAnsi="HelveticaNeue LT 55 Roman"/>
        <w:color w:val="333333"/>
        <w:sz w:val="14"/>
        <w:szCs w:val="14"/>
      </w:rPr>
      <w:tab/>
    </w:r>
    <w:r w:rsidRPr="00701C14">
      <w:rPr>
        <w:rFonts w:ascii="HelveticaNeue LT 55 Roman" w:hAnsi="HelveticaNeue LT 55 Roman"/>
        <w:color w:val="333333"/>
        <w:sz w:val="14"/>
        <w:szCs w:val="14"/>
      </w:rPr>
      <w:tab/>
    </w:r>
    <w:r w:rsidRPr="00701C14">
      <w:rPr>
        <w:rFonts w:ascii="HelveticaNeue LT 55 Roman" w:hAnsi="HelveticaNeue LT 55 Roman"/>
        <w:color w:val="333333"/>
        <w:sz w:val="14"/>
        <w:szCs w:val="14"/>
      </w:rPr>
      <w:tab/>
    </w:r>
    <w:r w:rsidRPr="00701C14">
      <w:rPr>
        <w:rFonts w:ascii="HelveticaNeue LT 55 Roman" w:hAnsi="HelveticaNeue LT 55 Roman"/>
        <w:color w:val="333333"/>
        <w:sz w:val="14"/>
        <w:szCs w:val="14"/>
      </w:rPr>
      <w:tab/>
      <w:t>Postfach 1120, 64733 Höchst/Odenwald, Tel.: +49 (0) 6163/71-0; Fax:-2554</w:t>
    </w:r>
  </w:p>
  <w:p w:rsidR="004D65D9" w:rsidRPr="00701C14" w:rsidRDefault="004D65D9" w:rsidP="00D014E7">
    <w:pPr>
      <w:pStyle w:val="Fuzeile"/>
      <w:ind w:right="-142"/>
      <w:rPr>
        <w:rFonts w:ascii="HelveticaNeue LT 55 Roman" w:hAnsi="HelveticaNeue LT 55 Roman"/>
        <w:color w:val="333333"/>
        <w:sz w:val="14"/>
        <w:szCs w:val="14"/>
      </w:rPr>
    </w:pPr>
    <w:r w:rsidRPr="00701C14">
      <w:rPr>
        <w:rFonts w:ascii="HelveticaNeue LT 55 Roman" w:hAnsi="HelveticaNeue LT 55 Roman"/>
        <w:color w:val="333333"/>
        <w:sz w:val="14"/>
        <w:szCs w:val="14"/>
      </w:rPr>
      <w:t>Aufsichtsratsvorsitz: Dr.-Ing. Wilfried Wentz</w:t>
    </w:r>
    <w:r w:rsidRPr="00701C14">
      <w:rPr>
        <w:rFonts w:ascii="HelveticaNeue LT 55 Roman" w:hAnsi="HelveticaNeue LT 55 Roman"/>
        <w:color w:val="333333"/>
        <w:sz w:val="14"/>
        <w:szCs w:val="14"/>
      </w:rPr>
      <w:tab/>
    </w:r>
    <w:r w:rsidRPr="00701C14">
      <w:rPr>
        <w:rFonts w:ascii="HelveticaNeue LT 55 Roman" w:hAnsi="HelveticaNeue LT 55 Roman"/>
        <w:color w:val="333333"/>
        <w:sz w:val="14"/>
        <w:szCs w:val="14"/>
      </w:rPr>
      <w:tab/>
    </w:r>
    <w:r w:rsidRPr="00701C14">
      <w:rPr>
        <w:rFonts w:ascii="HelveticaNeue LT 55 Roman" w:hAnsi="HelveticaNeue LT 55 Roman"/>
        <w:color w:val="333333"/>
        <w:sz w:val="14"/>
        <w:szCs w:val="14"/>
      </w:rPr>
      <w:tab/>
    </w:r>
    <w:r w:rsidRPr="00701C14">
      <w:rPr>
        <w:rFonts w:ascii="HelveticaNeue LT 55 Roman" w:hAnsi="HelveticaNeue LT 55 Roman"/>
        <w:color w:val="333333"/>
        <w:sz w:val="14"/>
        <w:szCs w:val="14"/>
      </w:rPr>
      <w:tab/>
      <w:t>Marketing/PR/Vertrieb:</w:t>
    </w:r>
  </w:p>
  <w:p w:rsidR="004D65D9" w:rsidRPr="00701C14" w:rsidRDefault="00A70292" w:rsidP="00D014E7">
    <w:pPr>
      <w:pStyle w:val="Fuzeile"/>
      <w:ind w:right="-142"/>
      <w:rPr>
        <w:rFonts w:ascii="HelveticaNeue LT 55 Roman" w:hAnsi="HelveticaNeue LT 55 Roman"/>
        <w:color w:val="333333"/>
        <w:sz w:val="14"/>
        <w:szCs w:val="14"/>
      </w:rPr>
    </w:pPr>
    <w:r>
      <w:rPr>
        <w:rFonts w:ascii="HelveticaNeue LT 55 Roman" w:hAnsi="HelveticaNeue LT 55 Roman"/>
        <w:color w:val="333333"/>
        <w:sz w:val="14"/>
        <w:szCs w:val="14"/>
      </w:rPr>
      <w:t xml:space="preserve">Geschäftsführung: Michael Schwöbel </w:t>
    </w:r>
    <w:r w:rsidR="00411197">
      <w:rPr>
        <w:rFonts w:ascii="HelveticaNeue LT 55 Roman" w:hAnsi="HelveticaNeue LT 55 Roman"/>
        <w:color w:val="333333"/>
        <w:sz w:val="14"/>
        <w:szCs w:val="14"/>
      </w:rPr>
      <w:t>(Vorsitzender),</w:t>
    </w:r>
    <w:r w:rsidR="000F60BA">
      <w:rPr>
        <w:rFonts w:ascii="HelveticaNeue LT 55 Roman" w:hAnsi="HelveticaNeue LT 55 Roman"/>
        <w:color w:val="333333"/>
        <w:sz w:val="14"/>
        <w:szCs w:val="14"/>
      </w:rPr>
      <w:tab/>
    </w:r>
    <w:r w:rsidR="000F60BA">
      <w:rPr>
        <w:rFonts w:ascii="HelveticaNeue LT 55 Roman" w:hAnsi="HelveticaNeue LT 55 Roman"/>
        <w:color w:val="333333"/>
        <w:sz w:val="14"/>
        <w:szCs w:val="14"/>
      </w:rPr>
      <w:tab/>
    </w:r>
    <w:r>
      <w:rPr>
        <w:rFonts w:ascii="HelveticaNeue LT 55 Roman" w:hAnsi="HelveticaNeue LT 55 Roman"/>
        <w:color w:val="333333"/>
        <w:sz w:val="14"/>
        <w:szCs w:val="14"/>
      </w:rPr>
      <w:tab/>
    </w:r>
    <w:r w:rsidR="000F60BA">
      <w:rPr>
        <w:rFonts w:ascii="HelveticaNeue LT 55 Roman" w:hAnsi="HelveticaNeue LT 55 Roman"/>
        <w:color w:val="333333"/>
        <w:sz w:val="14"/>
        <w:szCs w:val="14"/>
      </w:rPr>
      <w:t>Postfach 401480, 80714</w:t>
    </w:r>
    <w:r w:rsidR="004D65D9" w:rsidRPr="00701C14">
      <w:rPr>
        <w:rFonts w:ascii="HelveticaNeue LT 55 Roman" w:hAnsi="HelveticaNeue LT 55 Roman"/>
        <w:color w:val="333333"/>
        <w:sz w:val="14"/>
        <w:szCs w:val="14"/>
      </w:rPr>
      <w:t xml:space="preserve"> Münc</w:t>
    </w:r>
    <w:r w:rsidR="000F60BA">
      <w:rPr>
        <w:rFonts w:ascii="HelveticaNeue LT 55 Roman" w:hAnsi="HelveticaNeue LT 55 Roman"/>
        <w:color w:val="333333"/>
        <w:sz w:val="14"/>
        <w:szCs w:val="14"/>
      </w:rPr>
      <w:t>hen, Tel.: +49 (0) 89/14908-562; Fax: -581</w:t>
    </w:r>
  </w:p>
  <w:p w:rsidR="004D65D9" w:rsidRPr="00701C14" w:rsidRDefault="00803467" w:rsidP="002227F9">
    <w:pPr>
      <w:pStyle w:val="Fuzeile"/>
      <w:ind w:right="-142"/>
      <w:rPr>
        <w:rFonts w:ascii="HelveticaNeue LT 55 Roman" w:hAnsi="HelveticaNeue LT 55 Roman"/>
        <w:color w:val="333333"/>
        <w:sz w:val="14"/>
        <w:szCs w:val="14"/>
      </w:rPr>
    </w:pPr>
    <w:r w:rsidRPr="00EA3FD2">
      <w:rPr>
        <w:rFonts w:ascii="HelveticaNeue LT 55 Roman" w:hAnsi="HelveticaNeue LT 55 Roman"/>
        <w:color w:val="333333"/>
        <w:sz w:val="14"/>
        <w:szCs w:val="14"/>
        <w:lang w:val="it-IT"/>
      </w:rPr>
      <w:t xml:space="preserve">Michael Borchert, </w:t>
    </w:r>
    <w:r w:rsidR="00CE0EE4">
      <w:rPr>
        <w:rFonts w:ascii="HelveticaNeue LT 55 Roman" w:hAnsi="HelveticaNeue LT 55 Roman"/>
        <w:color w:val="333333"/>
        <w:sz w:val="14"/>
        <w:szCs w:val="14"/>
      </w:rPr>
      <w:t>Josef Lottes, Michael Wendt</w:t>
    </w:r>
    <w:r w:rsidR="00A70292">
      <w:rPr>
        <w:rFonts w:ascii="HelveticaNeue LT 55 Roman" w:hAnsi="HelveticaNeue LT 55 Roman"/>
        <w:color w:val="333333"/>
        <w:sz w:val="14"/>
        <w:szCs w:val="14"/>
        <w:lang w:val="it-IT"/>
      </w:rPr>
      <w:tab/>
    </w:r>
    <w:r w:rsidR="00EA3FD2">
      <w:rPr>
        <w:rFonts w:ascii="HelveticaNeue LT 55 Roman" w:hAnsi="HelveticaNeue LT 55 Roman"/>
        <w:color w:val="333333"/>
        <w:sz w:val="14"/>
        <w:szCs w:val="14"/>
        <w:lang w:val="it-IT"/>
      </w:rPr>
      <w:tab/>
    </w:r>
    <w:r w:rsidR="00F12409" w:rsidRPr="00EA3FD2">
      <w:rPr>
        <w:rFonts w:ascii="HelveticaNeue LT 55 Roman" w:hAnsi="HelveticaNeue LT 55 Roman"/>
        <w:color w:val="333333"/>
        <w:sz w:val="14"/>
        <w:szCs w:val="14"/>
        <w:lang w:val="it-IT"/>
      </w:rPr>
      <w:tab/>
    </w:r>
    <w:r w:rsidR="004D65D9" w:rsidRPr="00EA3FD2">
      <w:rPr>
        <w:rFonts w:ascii="HelveticaNeue LT 55 Roman" w:hAnsi="HelveticaNeue LT 55 Roman"/>
        <w:color w:val="333333"/>
        <w:sz w:val="14"/>
        <w:szCs w:val="14"/>
        <w:lang w:val="it-IT"/>
      </w:rPr>
      <w:t xml:space="preserve">e-mail: </w:t>
    </w:r>
    <w:r w:rsidR="00CE0EE4" w:rsidRPr="00CE0EE4">
      <w:rPr>
        <w:rFonts w:ascii="HelveticaNeue LT 55 Roman" w:hAnsi="HelveticaNeue LT 55 Roman"/>
        <w:color w:val="333333"/>
        <w:sz w:val="14"/>
        <w:szCs w:val="14"/>
        <w:lang w:val="it-IT"/>
      </w:rPr>
      <w:t>contactcentertyres.de@pirelli.com</w:t>
    </w:r>
    <w:r w:rsidR="00CE0EE4">
      <w:rPr>
        <w:rFonts w:ascii="HelveticaNeue LT 55 Roman" w:hAnsi="HelveticaNeue LT 55 Roman"/>
        <w:color w:val="333333"/>
        <w:sz w:val="14"/>
        <w:szCs w:val="14"/>
        <w:lang w:val="it-IT"/>
      </w:rPr>
      <w:t xml:space="preserve">, </w:t>
    </w:r>
    <w:r w:rsidR="004D65D9" w:rsidRPr="00701C14">
      <w:rPr>
        <w:rFonts w:ascii="HelveticaNeue LT 55 Roman" w:hAnsi="HelveticaNeue LT 55 Roman"/>
        <w:color w:val="333333"/>
        <w:sz w:val="14"/>
        <w:szCs w:val="14"/>
      </w:rPr>
      <w:t>Internet: www.pirelli.de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23" w:rsidRDefault="008E7223">
      <w:r>
        <w:separator/>
      </w:r>
    </w:p>
  </w:footnote>
  <w:footnote w:type="continuationSeparator" w:id="0">
    <w:p w:rsidR="008E7223" w:rsidRDefault="008E7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D9" w:rsidRDefault="00E9772F" w:rsidP="00F71B92">
    <w:pPr>
      <w:pStyle w:val="Kopfzeile"/>
      <w:ind w:left="7513" w:right="-255"/>
    </w:pPr>
    <w:r>
      <w:rPr>
        <w:noProof/>
        <w:lang w:eastAsia="de-DE"/>
      </w:rPr>
      <w:drawing>
        <wp:inline distT="0" distB="0" distL="0" distR="0">
          <wp:extent cx="1188720" cy="2819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D9" w:rsidRDefault="004D65D9">
    <w:pPr>
      <w:pStyle w:val="Kopfzeile"/>
      <w:spacing w:before="240"/>
      <w:jc w:val="center"/>
    </w:pPr>
    <w:r>
      <w:t xml:space="preserve">- </w:t>
    </w:r>
    <w:r w:rsidR="00BE6B75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BE6B75">
      <w:rPr>
        <w:rStyle w:val="Seitenzahl"/>
      </w:rPr>
      <w:fldChar w:fldCharType="separate"/>
    </w:r>
    <w:r w:rsidR="006B7561">
      <w:rPr>
        <w:rStyle w:val="Seitenzahl"/>
        <w:noProof/>
      </w:rPr>
      <w:t>2</w:t>
    </w:r>
    <w:r w:rsidR="00BE6B75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2F"/>
    <w:rsid w:val="00020FA5"/>
    <w:rsid w:val="00031F15"/>
    <w:rsid w:val="0004291F"/>
    <w:rsid w:val="000667D9"/>
    <w:rsid w:val="00093CD2"/>
    <w:rsid w:val="0009573F"/>
    <w:rsid w:val="000B08FF"/>
    <w:rsid w:val="000B6B15"/>
    <w:rsid w:val="000C1486"/>
    <w:rsid w:val="000C51A1"/>
    <w:rsid w:val="000F60BA"/>
    <w:rsid w:val="00102885"/>
    <w:rsid w:val="00123318"/>
    <w:rsid w:val="00133C76"/>
    <w:rsid w:val="00141E16"/>
    <w:rsid w:val="00156282"/>
    <w:rsid w:val="00183D76"/>
    <w:rsid w:val="00191520"/>
    <w:rsid w:val="001922C4"/>
    <w:rsid w:val="00192EEA"/>
    <w:rsid w:val="001A04B3"/>
    <w:rsid w:val="001B4BA7"/>
    <w:rsid w:val="001D09F9"/>
    <w:rsid w:val="00215FAB"/>
    <w:rsid w:val="002227F9"/>
    <w:rsid w:val="00225DCC"/>
    <w:rsid w:val="002470F2"/>
    <w:rsid w:val="002748BD"/>
    <w:rsid w:val="00276320"/>
    <w:rsid w:val="002820C9"/>
    <w:rsid w:val="0028533D"/>
    <w:rsid w:val="0028720B"/>
    <w:rsid w:val="002C60EE"/>
    <w:rsid w:val="002D2672"/>
    <w:rsid w:val="002D4AB3"/>
    <w:rsid w:val="002E4AFE"/>
    <w:rsid w:val="00326115"/>
    <w:rsid w:val="003723C9"/>
    <w:rsid w:val="00374E44"/>
    <w:rsid w:val="00375E0E"/>
    <w:rsid w:val="0038060E"/>
    <w:rsid w:val="00380F07"/>
    <w:rsid w:val="003810E8"/>
    <w:rsid w:val="003B44D4"/>
    <w:rsid w:val="003B45BA"/>
    <w:rsid w:val="003E5A31"/>
    <w:rsid w:val="003F478C"/>
    <w:rsid w:val="00411197"/>
    <w:rsid w:val="00452BC4"/>
    <w:rsid w:val="00461806"/>
    <w:rsid w:val="00466888"/>
    <w:rsid w:val="00467812"/>
    <w:rsid w:val="00497A00"/>
    <w:rsid w:val="004C2511"/>
    <w:rsid w:val="004C6717"/>
    <w:rsid w:val="004D3234"/>
    <w:rsid w:val="004D65D9"/>
    <w:rsid w:val="0050538C"/>
    <w:rsid w:val="00507DBE"/>
    <w:rsid w:val="0053542D"/>
    <w:rsid w:val="0054515E"/>
    <w:rsid w:val="00587542"/>
    <w:rsid w:val="00592767"/>
    <w:rsid w:val="005958BE"/>
    <w:rsid w:val="005A0AAC"/>
    <w:rsid w:val="005B0572"/>
    <w:rsid w:val="005B23EA"/>
    <w:rsid w:val="005C4F46"/>
    <w:rsid w:val="005D1316"/>
    <w:rsid w:val="005D147E"/>
    <w:rsid w:val="00604C06"/>
    <w:rsid w:val="00617738"/>
    <w:rsid w:val="00621ABF"/>
    <w:rsid w:val="0064036A"/>
    <w:rsid w:val="00644B63"/>
    <w:rsid w:val="00684BC7"/>
    <w:rsid w:val="00684EBE"/>
    <w:rsid w:val="006A243A"/>
    <w:rsid w:val="006B7561"/>
    <w:rsid w:val="006D16CC"/>
    <w:rsid w:val="00701C14"/>
    <w:rsid w:val="00706715"/>
    <w:rsid w:val="007317A4"/>
    <w:rsid w:val="00743EFE"/>
    <w:rsid w:val="007463F6"/>
    <w:rsid w:val="007613AA"/>
    <w:rsid w:val="00765DA1"/>
    <w:rsid w:val="0077196C"/>
    <w:rsid w:val="00773E36"/>
    <w:rsid w:val="007A45A0"/>
    <w:rsid w:val="007B2359"/>
    <w:rsid w:val="007D713C"/>
    <w:rsid w:val="007E5DA0"/>
    <w:rsid w:val="007F243A"/>
    <w:rsid w:val="00803467"/>
    <w:rsid w:val="00803FC2"/>
    <w:rsid w:val="00830D7B"/>
    <w:rsid w:val="00856856"/>
    <w:rsid w:val="00860376"/>
    <w:rsid w:val="008624D0"/>
    <w:rsid w:val="008628ED"/>
    <w:rsid w:val="00863C6C"/>
    <w:rsid w:val="008A0BD3"/>
    <w:rsid w:val="008D4F4A"/>
    <w:rsid w:val="008E7223"/>
    <w:rsid w:val="00963A2A"/>
    <w:rsid w:val="009677F7"/>
    <w:rsid w:val="0097358D"/>
    <w:rsid w:val="00977CA3"/>
    <w:rsid w:val="009B27F8"/>
    <w:rsid w:val="009B2A07"/>
    <w:rsid w:val="009B3FC4"/>
    <w:rsid w:val="009B6614"/>
    <w:rsid w:val="009C0336"/>
    <w:rsid w:val="009C2012"/>
    <w:rsid w:val="009E15BE"/>
    <w:rsid w:val="00A01AAF"/>
    <w:rsid w:val="00A0729F"/>
    <w:rsid w:val="00A125BB"/>
    <w:rsid w:val="00A1320C"/>
    <w:rsid w:val="00A36B30"/>
    <w:rsid w:val="00A444E9"/>
    <w:rsid w:val="00A47706"/>
    <w:rsid w:val="00A62615"/>
    <w:rsid w:val="00A70292"/>
    <w:rsid w:val="00A8520A"/>
    <w:rsid w:val="00A8620D"/>
    <w:rsid w:val="00A86D05"/>
    <w:rsid w:val="00AB3E6D"/>
    <w:rsid w:val="00B06B1C"/>
    <w:rsid w:val="00B10C97"/>
    <w:rsid w:val="00B33C95"/>
    <w:rsid w:val="00B515AB"/>
    <w:rsid w:val="00B66413"/>
    <w:rsid w:val="00B66449"/>
    <w:rsid w:val="00B70BF0"/>
    <w:rsid w:val="00B867A0"/>
    <w:rsid w:val="00BD6DF8"/>
    <w:rsid w:val="00BE6B75"/>
    <w:rsid w:val="00BE791B"/>
    <w:rsid w:val="00BF58C0"/>
    <w:rsid w:val="00BF5DB9"/>
    <w:rsid w:val="00C20A18"/>
    <w:rsid w:val="00C31BD2"/>
    <w:rsid w:val="00C422DF"/>
    <w:rsid w:val="00C6546C"/>
    <w:rsid w:val="00C72050"/>
    <w:rsid w:val="00C8366A"/>
    <w:rsid w:val="00CA3386"/>
    <w:rsid w:val="00CA69F3"/>
    <w:rsid w:val="00CA7B90"/>
    <w:rsid w:val="00CC4AC2"/>
    <w:rsid w:val="00CE0EE4"/>
    <w:rsid w:val="00D014E7"/>
    <w:rsid w:val="00D26E94"/>
    <w:rsid w:val="00D31F95"/>
    <w:rsid w:val="00D42610"/>
    <w:rsid w:val="00D436C4"/>
    <w:rsid w:val="00D475E2"/>
    <w:rsid w:val="00D61F25"/>
    <w:rsid w:val="00DA6180"/>
    <w:rsid w:val="00DD2B8F"/>
    <w:rsid w:val="00DD3549"/>
    <w:rsid w:val="00DE300F"/>
    <w:rsid w:val="00DE653E"/>
    <w:rsid w:val="00E116E4"/>
    <w:rsid w:val="00E36992"/>
    <w:rsid w:val="00E75710"/>
    <w:rsid w:val="00E83A7B"/>
    <w:rsid w:val="00E931A0"/>
    <w:rsid w:val="00E9772F"/>
    <w:rsid w:val="00EA0442"/>
    <w:rsid w:val="00EA14ED"/>
    <w:rsid w:val="00EA3FD2"/>
    <w:rsid w:val="00ED3715"/>
    <w:rsid w:val="00F12409"/>
    <w:rsid w:val="00F400CE"/>
    <w:rsid w:val="00F56112"/>
    <w:rsid w:val="00F71B92"/>
    <w:rsid w:val="00F72B85"/>
    <w:rsid w:val="00F8776B"/>
    <w:rsid w:val="00F87A6E"/>
    <w:rsid w:val="00FA5EE6"/>
    <w:rsid w:val="00FB7731"/>
    <w:rsid w:val="00FC008B"/>
    <w:rsid w:val="00FE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ind w:right="1134"/>
    </w:pPr>
    <w:rPr>
      <w:rFonts w:ascii="BauerBodni BT" w:hAnsi="BauerBodni BT"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HeaderChar"/>
  </w:style>
  <w:style w:type="paragraph" w:styleId="Fuzeile">
    <w:name w:val="footer"/>
    <w:basedOn w:val="Standard"/>
    <w:pPr>
      <w:ind w:right="0"/>
    </w:pPr>
    <w:rPr>
      <w:sz w:val="18"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framePr w:w="2473" w:h="2830" w:hSpace="141" w:wrap="around" w:vAnchor="text" w:hAnchor="page" w:x="8490" w:y="44"/>
      <w:spacing w:after="120"/>
      <w:ind w:right="0"/>
    </w:pPr>
    <w:rPr>
      <w:rFonts w:ascii="Arial" w:hAnsi="Arial" w:cs="Arial"/>
      <w:sz w:val="20"/>
    </w:rPr>
  </w:style>
  <w:style w:type="character" w:styleId="Hyperlink">
    <w:name w:val="Hyperlink"/>
    <w:rsid w:val="00C20A18"/>
    <w:rPr>
      <w:color w:val="0000FF"/>
      <w:u w:val="single"/>
    </w:rPr>
  </w:style>
  <w:style w:type="paragraph" w:styleId="Sprechblasentext">
    <w:name w:val="Balloon Text"/>
    <w:basedOn w:val="Standard"/>
    <w:semiHidden/>
    <w:rsid w:val="00B70BF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bsatz-Standardschriftart"/>
    <w:link w:val="Kopfzeile"/>
    <w:rsid w:val="00B66449"/>
    <w:rPr>
      <w:rFonts w:ascii="BauerBodni BT" w:hAnsi="BauerBodni BT"/>
      <w:sz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ind w:right="1134"/>
    </w:pPr>
    <w:rPr>
      <w:rFonts w:ascii="BauerBodni BT" w:hAnsi="BauerBodni BT"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HeaderChar"/>
  </w:style>
  <w:style w:type="paragraph" w:styleId="Fuzeile">
    <w:name w:val="footer"/>
    <w:basedOn w:val="Standard"/>
    <w:pPr>
      <w:ind w:right="0"/>
    </w:pPr>
    <w:rPr>
      <w:sz w:val="18"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framePr w:w="2473" w:h="2830" w:hSpace="141" w:wrap="around" w:vAnchor="text" w:hAnchor="page" w:x="8490" w:y="44"/>
      <w:spacing w:after="120"/>
      <w:ind w:right="0"/>
    </w:pPr>
    <w:rPr>
      <w:rFonts w:ascii="Arial" w:hAnsi="Arial" w:cs="Arial"/>
      <w:sz w:val="20"/>
    </w:rPr>
  </w:style>
  <w:style w:type="character" w:styleId="Hyperlink">
    <w:name w:val="Hyperlink"/>
    <w:rsid w:val="00C20A18"/>
    <w:rPr>
      <w:color w:val="0000FF"/>
      <w:u w:val="single"/>
    </w:rPr>
  </w:style>
  <w:style w:type="paragraph" w:styleId="Sprechblasentext">
    <w:name w:val="Balloon Text"/>
    <w:basedOn w:val="Standard"/>
    <w:semiHidden/>
    <w:rsid w:val="00B70BF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bsatz-Standardschriftart"/>
    <w:link w:val="Kopfzeile"/>
    <w:rsid w:val="00B66449"/>
    <w:rPr>
      <w:rFonts w:ascii="BauerBodni BT" w:hAnsi="BauerBodni BT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64733 Höchst/Odenwald</vt:lpstr>
    </vt:vector>
  </TitlesOfParts>
  <Company>Pirelli s.p.a.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64733 Höchst/Odenwald</dc:title>
  <dc:creator>Schuetz Ute, DE</dc:creator>
  <cp:lastModifiedBy>Holger Quint</cp:lastModifiedBy>
  <cp:revision>2</cp:revision>
  <cp:lastPrinted>2011-02-02T10:50:00Z</cp:lastPrinted>
  <dcterms:created xsi:type="dcterms:W3CDTF">2013-07-03T06:20:00Z</dcterms:created>
  <dcterms:modified xsi:type="dcterms:W3CDTF">2013-07-03T06:20:00Z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-239094418</vt:i4>
  </property>
  <property fmtid="{D5CDD505-2E9C-101B-9397-08002B2CF9AE}" pid="3" name="_EmailSubject">
    <vt:lpwstr>RE: Eignungserklärung</vt:lpwstr>
  </property>
  <property fmtid="{D5CDD505-2E9C-101B-9397-08002B2CF9AE}" pid="4" name="_AuthorEmail">
    <vt:lpwstr>Ute.Schuetz@pirelli.com</vt:lpwstr>
  </property>
  <property fmtid="{D5CDD505-2E9C-101B-9397-08002B2CF9AE}" pid="5" name="_AuthorEmailDisplayName">
    <vt:lpwstr>Schuetz Ute, DE</vt:lpwstr>
  </property>
  <property fmtid="{D5CDD505-2E9C-101B-9397-08002B2CF9AE}" pid="6" name="_PreviousAdHocReviewCycleID">
    <vt:i4>2017995000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